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41" w:rsidRPr="00DA7141" w:rsidRDefault="00DA7141" w:rsidP="00DA7141">
      <w:pPr>
        <w:shd w:val="clear" w:color="auto" w:fill="FFFFFF"/>
        <w:spacing w:after="450" w:line="450" w:lineRule="atLeast"/>
        <w:outlineLvl w:val="0"/>
        <w:rPr>
          <w:rFonts w:ascii="Helvetica" w:eastAsia="Times New Roman" w:hAnsi="Helvetica" w:cs="Helvetica"/>
          <w:kern w:val="36"/>
          <w:sz w:val="36"/>
          <w:szCs w:val="36"/>
          <w:lang w:eastAsia="cs-CZ"/>
        </w:rPr>
      </w:pPr>
      <w:r w:rsidRPr="00DA7141">
        <w:rPr>
          <w:rFonts w:ascii="Helvetica" w:eastAsia="Times New Roman" w:hAnsi="Helvetica" w:cs="Helvetica"/>
          <w:kern w:val="36"/>
          <w:sz w:val="36"/>
          <w:szCs w:val="36"/>
          <w:lang w:eastAsia="cs-CZ"/>
        </w:rPr>
        <w:t>Př</w:t>
      </w:r>
      <w:r w:rsidR="00125DA4">
        <w:rPr>
          <w:rFonts w:ascii="Helvetica" w:eastAsia="Times New Roman" w:hAnsi="Helvetica" w:cs="Helvetica"/>
          <w:kern w:val="36"/>
          <w:sz w:val="36"/>
          <w:szCs w:val="36"/>
          <w:lang w:eastAsia="cs-CZ"/>
        </w:rPr>
        <w:t>estup</w:t>
      </w:r>
      <w:r w:rsidRPr="00DA7141">
        <w:rPr>
          <w:rFonts w:ascii="Helvetica" w:eastAsia="Times New Roman" w:hAnsi="Helvetica" w:cs="Helvetica"/>
          <w:kern w:val="36"/>
          <w:sz w:val="36"/>
          <w:szCs w:val="36"/>
          <w:lang w:eastAsia="cs-CZ"/>
        </w:rPr>
        <w:t xml:space="preserve"> žáka do 6. ročníku - info</w:t>
      </w:r>
      <w:r w:rsidR="008B55D2">
        <w:rPr>
          <w:rFonts w:ascii="Helvetica" w:eastAsia="Times New Roman" w:hAnsi="Helvetica" w:cs="Helvetica"/>
          <w:kern w:val="36"/>
          <w:sz w:val="36"/>
          <w:szCs w:val="36"/>
          <w:lang w:eastAsia="cs-CZ"/>
        </w:rPr>
        <w:t>rmace</w:t>
      </w:r>
      <w:r w:rsidRPr="00DA7141">
        <w:rPr>
          <w:rFonts w:ascii="Helvetica" w:eastAsia="Times New Roman" w:hAnsi="Helvetica" w:cs="Helvetica"/>
          <w:kern w:val="36"/>
          <w:sz w:val="36"/>
          <w:szCs w:val="36"/>
          <w:lang w:eastAsia="cs-CZ"/>
        </w:rPr>
        <w:t xml:space="preserve"> pro šk</w:t>
      </w:r>
      <w:r w:rsidR="008B55D2">
        <w:rPr>
          <w:rFonts w:ascii="Helvetica" w:eastAsia="Times New Roman" w:hAnsi="Helvetica" w:cs="Helvetica"/>
          <w:kern w:val="36"/>
          <w:sz w:val="36"/>
          <w:szCs w:val="36"/>
          <w:lang w:eastAsia="cs-CZ"/>
        </w:rPr>
        <w:t>olní</w:t>
      </w:r>
      <w:r w:rsidRPr="00DA7141">
        <w:rPr>
          <w:rFonts w:ascii="Helvetica" w:eastAsia="Times New Roman" w:hAnsi="Helvetica" w:cs="Helvetica"/>
          <w:kern w:val="36"/>
          <w:sz w:val="36"/>
          <w:szCs w:val="36"/>
          <w:lang w:eastAsia="cs-CZ"/>
        </w:rPr>
        <w:t xml:space="preserve"> r</w:t>
      </w:r>
      <w:r w:rsidR="00AB5386">
        <w:rPr>
          <w:rFonts w:ascii="Helvetica" w:eastAsia="Times New Roman" w:hAnsi="Helvetica" w:cs="Helvetica"/>
          <w:kern w:val="36"/>
          <w:sz w:val="36"/>
          <w:szCs w:val="36"/>
          <w:lang w:eastAsia="cs-CZ"/>
        </w:rPr>
        <w:t>ok</w:t>
      </w:r>
      <w:r w:rsidRPr="00DA7141">
        <w:rPr>
          <w:rFonts w:ascii="Helvetica" w:eastAsia="Times New Roman" w:hAnsi="Helvetica" w:cs="Helvetica"/>
          <w:kern w:val="36"/>
          <w:sz w:val="36"/>
          <w:szCs w:val="36"/>
          <w:lang w:eastAsia="cs-CZ"/>
        </w:rPr>
        <w:t xml:space="preserve"> 202</w:t>
      </w:r>
      <w:r w:rsidR="007D2356">
        <w:rPr>
          <w:rFonts w:ascii="Helvetica" w:eastAsia="Times New Roman" w:hAnsi="Helvetica" w:cs="Helvetica"/>
          <w:kern w:val="36"/>
          <w:sz w:val="36"/>
          <w:szCs w:val="36"/>
          <w:lang w:eastAsia="cs-CZ"/>
        </w:rPr>
        <w:t>3</w:t>
      </w:r>
      <w:r w:rsidRPr="00DA7141">
        <w:rPr>
          <w:rFonts w:ascii="Helvetica" w:eastAsia="Times New Roman" w:hAnsi="Helvetica" w:cs="Helvetica"/>
          <w:kern w:val="36"/>
          <w:sz w:val="36"/>
          <w:szCs w:val="36"/>
          <w:lang w:eastAsia="cs-CZ"/>
        </w:rPr>
        <w:t>/202</w:t>
      </w:r>
      <w:r w:rsidR="007D2356">
        <w:rPr>
          <w:rFonts w:ascii="Helvetica" w:eastAsia="Times New Roman" w:hAnsi="Helvetica" w:cs="Helvetica"/>
          <w:kern w:val="36"/>
          <w:sz w:val="36"/>
          <w:szCs w:val="36"/>
          <w:lang w:eastAsia="cs-CZ"/>
        </w:rPr>
        <w:t>4</w:t>
      </w:r>
    </w:p>
    <w:p w:rsidR="00125DA4" w:rsidRDefault="00DA7141" w:rsidP="00DA7141">
      <w:pPr>
        <w:shd w:val="clear" w:color="auto" w:fill="FFFFFF"/>
        <w:spacing w:line="240" w:lineRule="auto"/>
        <w:jc w:val="both"/>
        <w:rPr>
          <w:rFonts w:ascii="Helvetica" w:eastAsia="Times New Roman" w:hAnsi="Helvetica" w:cs="Helvetica"/>
          <w:color w:val="4C4C4C"/>
          <w:sz w:val="21"/>
          <w:szCs w:val="21"/>
          <w:shd w:val="clear" w:color="auto" w:fill="FFFFFF"/>
          <w:lang w:eastAsia="cs-CZ"/>
        </w:rPr>
      </w:pPr>
      <w:r w:rsidRPr="00DA7141">
        <w:rPr>
          <w:rFonts w:ascii="Helvetica" w:eastAsia="Times New Roman" w:hAnsi="Helvetica" w:cs="Helvetica"/>
          <w:color w:val="4C4C4C"/>
          <w:sz w:val="21"/>
          <w:szCs w:val="21"/>
          <w:shd w:val="clear" w:color="auto" w:fill="FFFFFF"/>
          <w:lang w:eastAsia="cs-CZ"/>
        </w:rPr>
        <w:t>     </w:t>
      </w:r>
      <w:r w:rsidR="00125DA4">
        <w:rPr>
          <w:rFonts w:ascii="Helvetica" w:eastAsia="Times New Roman" w:hAnsi="Helvetica" w:cs="Helvetica"/>
          <w:color w:val="4C4C4C"/>
          <w:sz w:val="21"/>
          <w:szCs w:val="21"/>
          <w:shd w:val="clear" w:color="auto" w:fill="FFFFFF"/>
          <w:lang w:eastAsia="cs-CZ"/>
        </w:rPr>
        <w:t xml:space="preserve">Vážení rodiče, </w:t>
      </w:r>
    </w:p>
    <w:p w:rsidR="00DA7141" w:rsidRDefault="00125DA4" w:rsidP="00DA7141">
      <w:pPr>
        <w:shd w:val="clear" w:color="auto" w:fill="FFFFFF"/>
        <w:spacing w:line="240" w:lineRule="auto"/>
        <w:jc w:val="both"/>
        <w:rPr>
          <w:rFonts w:ascii="Helvetica" w:eastAsia="Times New Roman" w:hAnsi="Helvetica" w:cs="Helvetica"/>
          <w:color w:val="4C4C4C"/>
          <w:sz w:val="21"/>
          <w:szCs w:val="21"/>
          <w:shd w:val="clear" w:color="auto" w:fill="FFFFFF"/>
          <w:lang w:eastAsia="cs-CZ"/>
        </w:rPr>
      </w:pPr>
      <w:r>
        <w:rPr>
          <w:rFonts w:ascii="Helvetica" w:eastAsia="Times New Roman" w:hAnsi="Helvetica" w:cs="Helvetica"/>
          <w:color w:val="4C4C4C"/>
          <w:sz w:val="21"/>
          <w:szCs w:val="21"/>
          <w:shd w:val="clear" w:color="auto" w:fill="FFFFFF"/>
          <w:lang w:eastAsia="cs-CZ"/>
        </w:rPr>
        <w:t>j</w:t>
      </w:r>
      <w:r w:rsidR="00DA7141" w:rsidRPr="00DA7141">
        <w:rPr>
          <w:rFonts w:ascii="Helvetica" w:eastAsia="Times New Roman" w:hAnsi="Helvetica" w:cs="Helvetica"/>
          <w:color w:val="4C4C4C"/>
          <w:sz w:val="21"/>
          <w:szCs w:val="21"/>
          <w:shd w:val="clear" w:color="auto" w:fill="FFFFFF"/>
          <w:lang w:eastAsia="cs-CZ"/>
        </w:rPr>
        <w:t>e dlouholetou tradicí, že do šestého ročníku naší školy jsou přijímáni i žáci z okolních obcí. Především z těch, kde není zřízen druhý stupeň ZŠ. Je předpoklad, že tomu tak bude i v příštím školním roce. Dojíždějící žáci tak od září budou moci nastoupit na místa, která se po hlavních prázdninách uvolní, a to především díky odchodu našich páťáků, kteří budou přijati od 9/202</w:t>
      </w:r>
      <w:r w:rsidR="007D2356">
        <w:rPr>
          <w:rFonts w:ascii="Helvetica" w:eastAsia="Times New Roman" w:hAnsi="Helvetica" w:cs="Helvetica"/>
          <w:color w:val="4C4C4C"/>
          <w:sz w:val="21"/>
          <w:szCs w:val="21"/>
          <w:shd w:val="clear" w:color="auto" w:fill="FFFFFF"/>
          <w:lang w:eastAsia="cs-CZ"/>
        </w:rPr>
        <w:t>3</w:t>
      </w:r>
      <w:r w:rsidR="00DA7141" w:rsidRPr="00DA7141">
        <w:rPr>
          <w:rFonts w:ascii="Helvetica" w:eastAsia="Times New Roman" w:hAnsi="Helvetica" w:cs="Helvetica"/>
          <w:color w:val="4C4C4C"/>
          <w:sz w:val="21"/>
          <w:szCs w:val="21"/>
          <w:shd w:val="clear" w:color="auto" w:fill="FFFFFF"/>
          <w:lang w:eastAsia="cs-CZ"/>
        </w:rPr>
        <w:t> na víceletá gymnázia.</w:t>
      </w:r>
    </w:p>
    <w:p w:rsidR="00C80294" w:rsidRPr="00DA7141" w:rsidRDefault="00C80294" w:rsidP="00C80294">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Ve školním r. 202</w:t>
      </w:r>
      <w:r w:rsidR="007D2356">
        <w:rPr>
          <w:rFonts w:ascii="Helvetica" w:eastAsia="Times New Roman" w:hAnsi="Helvetica" w:cs="Helvetica"/>
          <w:color w:val="4C4C4C"/>
          <w:sz w:val="21"/>
          <w:szCs w:val="21"/>
          <w:shd w:val="clear" w:color="auto" w:fill="FFFFFF"/>
          <w:lang w:eastAsia="cs-CZ"/>
        </w:rPr>
        <w:t>3</w:t>
      </w:r>
      <w:r w:rsidRPr="00DA7141">
        <w:rPr>
          <w:rFonts w:ascii="Helvetica" w:eastAsia="Times New Roman" w:hAnsi="Helvetica" w:cs="Helvetica"/>
          <w:color w:val="4C4C4C"/>
          <w:sz w:val="21"/>
          <w:szCs w:val="21"/>
          <w:shd w:val="clear" w:color="auto" w:fill="FFFFFF"/>
          <w:lang w:eastAsia="cs-CZ"/>
        </w:rPr>
        <w:t>/2</w:t>
      </w:r>
      <w:r w:rsidR="007D2356">
        <w:rPr>
          <w:rFonts w:ascii="Helvetica" w:eastAsia="Times New Roman" w:hAnsi="Helvetica" w:cs="Helvetica"/>
          <w:color w:val="4C4C4C"/>
          <w:sz w:val="21"/>
          <w:szCs w:val="21"/>
          <w:shd w:val="clear" w:color="auto" w:fill="FFFFFF"/>
          <w:lang w:eastAsia="cs-CZ"/>
        </w:rPr>
        <w:t>4</w:t>
      </w:r>
      <w:r w:rsidRPr="00DA7141">
        <w:rPr>
          <w:rFonts w:ascii="Helvetica" w:eastAsia="Times New Roman" w:hAnsi="Helvetica" w:cs="Helvetica"/>
          <w:color w:val="4C4C4C"/>
          <w:sz w:val="21"/>
          <w:szCs w:val="21"/>
          <w:shd w:val="clear" w:color="auto" w:fill="FFFFFF"/>
          <w:lang w:eastAsia="cs-CZ"/>
        </w:rPr>
        <w:t> </w:t>
      </w:r>
      <w:r w:rsidR="00ED0870">
        <w:rPr>
          <w:rFonts w:ascii="Helvetica" w:eastAsia="Times New Roman" w:hAnsi="Helvetica" w:cs="Helvetica"/>
          <w:color w:val="4C4C4C"/>
          <w:sz w:val="21"/>
          <w:szCs w:val="21"/>
          <w:shd w:val="clear" w:color="auto" w:fill="FFFFFF"/>
          <w:lang w:eastAsia="cs-CZ"/>
        </w:rPr>
        <w:t xml:space="preserve">počítáme se </w:t>
      </w:r>
      <w:r w:rsidR="007D2356">
        <w:rPr>
          <w:rFonts w:ascii="Helvetica" w:eastAsia="Times New Roman" w:hAnsi="Helvetica" w:cs="Helvetica"/>
          <w:color w:val="4C4C4C"/>
          <w:sz w:val="21"/>
          <w:szCs w:val="21"/>
          <w:shd w:val="clear" w:color="auto" w:fill="FFFFFF"/>
          <w:lang w:eastAsia="cs-CZ"/>
        </w:rPr>
        <w:t>dvěma</w:t>
      </w:r>
      <w:r w:rsidRPr="00DA7141">
        <w:rPr>
          <w:rFonts w:ascii="Helvetica" w:eastAsia="Times New Roman" w:hAnsi="Helvetica" w:cs="Helvetica"/>
          <w:color w:val="4C4C4C"/>
          <w:sz w:val="21"/>
          <w:szCs w:val="21"/>
          <w:shd w:val="clear" w:color="auto" w:fill="FFFFFF"/>
          <w:lang w:eastAsia="cs-CZ"/>
        </w:rPr>
        <w:t xml:space="preserve"> šestý</w:t>
      </w:r>
      <w:r w:rsidR="00ED0870">
        <w:rPr>
          <w:rFonts w:ascii="Helvetica" w:eastAsia="Times New Roman" w:hAnsi="Helvetica" w:cs="Helvetica"/>
          <w:color w:val="4C4C4C"/>
          <w:sz w:val="21"/>
          <w:szCs w:val="21"/>
          <w:shd w:val="clear" w:color="auto" w:fill="FFFFFF"/>
          <w:lang w:eastAsia="cs-CZ"/>
        </w:rPr>
        <w:t>mi</w:t>
      </w:r>
      <w:r w:rsidRPr="00DA7141">
        <w:rPr>
          <w:rFonts w:ascii="Helvetica" w:eastAsia="Times New Roman" w:hAnsi="Helvetica" w:cs="Helvetica"/>
          <w:color w:val="4C4C4C"/>
          <w:sz w:val="21"/>
          <w:szCs w:val="21"/>
          <w:shd w:val="clear" w:color="auto" w:fill="FFFFFF"/>
          <w:lang w:eastAsia="cs-CZ"/>
        </w:rPr>
        <w:t xml:space="preserve"> tříd</w:t>
      </w:r>
      <w:r w:rsidR="00ED0870">
        <w:rPr>
          <w:rFonts w:ascii="Helvetica" w:eastAsia="Times New Roman" w:hAnsi="Helvetica" w:cs="Helvetica"/>
          <w:color w:val="4C4C4C"/>
          <w:sz w:val="21"/>
          <w:szCs w:val="21"/>
          <w:shd w:val="clear" w:color="auto" w:fill="FFFFFF"/>
          <w:lang w:eastAsia="cs-CZ"/>
        </w:rPr>
        <w:t>ami</w:t>
      </w:r>
      <w:r w:rsidRPr="00DA7141">
        <w:rPr>
          <w:rFonts w:ascii="Helvetica" w:eastAsia="Times New Roman" w:hAnsi="Helvetica" w:cs="Helvetica"/>
          <w:color w:val="4C4C4C"/>
          <w:sz w:val="21"/>
          <w:szCs w:val="21"/>
          <w:shd w:val="clear" w:color="auto" w:fill="FFFFFF"/>
          <w:lang w:eastAsia="cs-CZ"/>
        </w:rPr>
        <w:t>. Maximální kapacita (naplněnost) tříd</w:t>
      </w:r>
      <w:r>
        <w:rPr>
          <w:rFonts w:ascii="Helvetica" w:eastAsia="Times New Roman" w:hAnsi="Helvetica" w:cs="Helvetica"/>
          <w:color w:val="4C4C4C"/>
          <w:sz w:val="21"/>
          <w:szCs w:val="21"/>
          <w:shd w:val="clear" w:color="auto" w:fill="FFFFFF"/>
          <w:lang w:eastAsia="cs-CZ"/>
        </w:rPr>
        <w:t xml:space="preserve"> je</w:t>
      </w:r>
      <w:r w:rsidRPr="00DA7141">
        <w:rPr>
          <w:rFonts w:ascii="Helvetica" w:eastAsia="Times New Roman" w:hAnsi="Helvetica" w:cs="Helvetica"/>
          <w:color w:val="4C4C4C"/>
          <w:sz w:val="21"/>
          <w:szCs w:val="21"/>
          <w:shd w:val="clear" w:color="auto" w:fill="FFFFFF"/>
          <w:lang w:eastAsia="cs-CZ"/>
        </w:rPr>
        <w:t xml:space="preserve"> </w:t>
      </w:r>
      <w:r w:rsidR="007D2356">
        <w:rPr>
          <w:rFonts w:ascii="Helvetica" w:eastAsia="Times New Roman" w:hAnsi="Helvetica" w:cs="Helvetica"/>
          <w:color w:val="4C4C4C"/>
          <w:sz w:val="21"/>
          <w:szCs w:val="21"/>
          <w:shd w:val="clear" w:color="auto" w:fill="FFFFFF"/>
          <w:lang w:eastAsia="cs-CZ"/>
        </w:rPr>
        <w:t>50</w:t>
      </w:r>
      <w:r w:rsidRPr="00DA7141">
        <w:rPr>
          <w:rFonts w:ascii="Helvetica" w:eastAsia="Times New Roman" w:hAnsi="Helvetica" w:cs="Helvetica"/>
          <w:color w:val="4C4C4C"/>
          <w:sz w:val="21"/>
          <w:szCs w:val="21"/>
          <w:shd w:val="clear" w:color="auto" w:fill="FFFFFF"/>
          <w:lang w:eastAsia="cs-CZ"/>
        </w:rPr>
        <w:t xml:space="preserve"> žáků (</w:t>
      </w:r>
      <w:r w:rsidR="007D2356">
        <w:rPr>
          <w:rFonts w:ascii="Helvetica" w:eastAsia="Times New Roman" w:hAnsi="Helvetica" w:cs="Helvetica"/>
          <w:color w:val="4C4C4C"/>
          <w:sz w:val="21"/>
          <w:szCs w:val="21"/>
          <w:shd w:val="clear" w:color="auto" w:fill="FFFFFF"/>
          <w:lang w:eastAsia="cs-CZ"/>
        </w:rPr>
        <w:t>2</w:t>
      </w:r>
      <w:r w:rsidRPr="00DA7141">
        <w:rPr>
          <w:rFonts w:ascii="Helvetica" w:eastAsia="Times New Roman" w:hAnsi="Helvetica" w:cs="Helvetica"/>
          <w:color w:val="4C4C4C"/>
          <w:sz w:val="21"/>
          <w:szCs w:val="21"/>
          <w:shd w:val="clear" w:color="auto" w:fill="FFFFFF"/>
          <w:lang w:eastAsia="cs-CZ"/>
        </w:rPr>
        <w:t xml:space="preserve"> třídy). Škola</w:t>
      </w:r>
      <w:r w:rsidR="00ED0870">
        <w:rPr>
          <w:rFonts w:ascii="Helvetica" w:eastAsia="Times New Roman" w:hAnsi="Helvetica" w:cs="Helvetica"/>
          <w:color w:val="4C4C4C"/>
          <w:sz w:val="21"/>
          <w:szCs w:val="21"/>
          <w:shd w:val="clear" w:color="auto" w:fill="FFFFFF"/>
          <w:lang w:eastAsia="cs-CZ"/>
        </w:rPr>
        <w:t xml:space="preserve"> si</w:t>
      </w:r>
      <w:r>
        <w:rPr>
          <w:rFonts w:ascii="Helvetica" w:eastAsia="Times New Roman" w:hAnsi="Helvetica" w:cs="Helvetica"/>
          <w:color w:val="4C4C4C"/>
          <w:sz w:val="21"/>
          <w:szCs w:val="21"/>
          <w:shd w:val="clear" w:color="auto" w:fill="FFFFFF"/>
          <w:lang w:eastAsia="cs-CZ"/>
        </w:rPr>
        <w:t>, s ohledem na vysoký podíl žáků se školními vzdělávacími potřebami</w:t>
      </w:r>
      <w:r w:rsidR="00ED0870">
        <w:rPr>
          <w:rFonts w:ascii="Helvetica" w:eastAsia="Times New Roman" w:hAnsi="Helvetica" w:cs="Helvetica"/>
          <w:color w:val="4C4C4C"/>
          <w:sz w:val="21"/>
          <w:szCs w:val="21"/>
          <w:shd w:val="clear" w:color="auto" w:fill="FFFFFF"/>
          <w:lang w:eastAsia="cs-CZ"/>
        </w:rPr>
        <w:t xml:space="preserve"> (</w:t>
      </w:r>
      <w:r w:rsidR="00226545">
        <w:rPr>
          <w:rFonts w:ascii="Helvetica" w:eastAsia="Times New Roman" w:hAnsi="Helvetica" w:cs="Helvetica"/>
          <w:color w:val="4C4C4C"/>
          <w:sz w:val="21"/>
          <w:szCs w:val="21"/>
          <w:shd w:val="clear" w:color="auto" w:fill="FFFFFF"/>
          <w:lang w:eastAsia="cs-CZ"/>
        </w:rPr>
        <w:t xml:space="preserve">v budoucích šestých třídách </w:t>
      </w:r>
      <w:r w:rsidR="007D2356">
        <w:rPr>
          <w:rFonts w:ascii="Helvetica" w:eastAsia="Times New Roman" w:hAnsi="Helvetica" w:cs="Helvetica"/>
          <w:color w:val="4C4C4C"/>
          <w:sz w:val="21"/>
          <w:szCs w:val="21"/>
          <w:shd w:val="clear" w:color="auto" w:fill="FFFFFF"/>
          <w:lang w:eastAsia="cs-CZ"/>
        </w:rPr>
        <w:t>9</w:t>
      </w:r>
      <w:r w:rsidR="00226545">
        <w:rPr>
          <w:rFonts w:ascii="Helvetica" w:eastAsia="Times New Roman" w:hAnsi="Helvetica" w:cs="Helvetica"/>
          <w:color w:val="4C4C4C"/>
          <w:sz w:val="21"/>
          <w:szCs w:val="21"/>
          <w:shd w:val="clear" w:color="auto" w:fill="FFFFFF"/>
          <w:lang w:eastAsia="cs-CZ"/>
        </w:rPr>
        <w:t xml:space="preserve"> žáků, z toho 3 s asistencí</w:t>
      </w:r>
      <w:r w:rsidR="00ED0870">
        <w:rPr>
          <w:rFonts w:ascii="Helvetica" w:eastAsia="Times New Roman" w:hAnsi="Helvetica" w:cs="Helvetica"/>
          <w:color w:val="4C4C4C"/>
          <w:sz w:val="21"/>
          <w:szCs w:val="21"/>
          <w:shd w:val="clear" w:color="auto" w:fill="FFFFFF"/>
          <w:lang w:eastAsia="cs-CZ"/>
        </w:rPr>
        <w:t xml:space="preserve">), </w:t>
      </w:r>
      <w:r w:rsidRPr="00DA7141">
        <w:rPr>
          <w:rFonts w:ascii="Helvetica" w:eastAsia="Times New Roman" w:hAnsi="Helvetica" w:cs="Helvetica"/>
          <w:color w:val="4C4C4C"/>
          <w:sz w:val="21"/>
          <w:szCs w:val="21"/>
          <w:shd w:val="clear" w:color="auto" w:fill="FFFFFF"/>
          <w:lang w:eastAsia="cs-CZ"/>
        </w:rPr>
        <w:t>vymezuje právo stanovit max. cílovou kapacitu jednotlivých tříd tohoto ročníku</w:t>
      </w:r>
      <w:r w:rsidR="00ED0870">
        <w:rPr>
          <w:rFonts w:ascii="Helvetica" w:eastAsia="Times New Roman" w:hAnsi="Helvetica" w:cs="Helvetica"/>
          <w:color w:val="4C4C4C"/>
          <w:sz w:val="21"/>
          <w:szCs w:val="21"/>
          <w:shd w:val="clear" w:color="auto" w:fill="FFFFFF"/>
          <w:lang w:eastAsia="cs-CZ"/>
        </w:rPr>
        <w:t xml:space="preserve"> (25)</w:t>
      </w:r>
      <w:r w:rsidRPr="00DA7141">
        <w:rPr>
          <w:rFonts w:ascii="Helvetica" w:eastAsia="Times New Roman" w:hAnsi="Helvetica" w:cs="Helvetica"/>
          <w:color w:val="4C4C4C"/>
          <w:sz w:val="21"/>
          <w:szCs w:val="21"/>
          <w:shd w:val="clear" w:color="auto" w:fill="FFFFFF"/>
          <w:lang w:eastAsia="cs-CZ"/>
        </w:rPr>
        <w:t>.</w:t>
      </w:r>
    </w:p>
    <w:p w:rsidR="00125DA4" w:rsidRDefault="00125DA4" w:rsidP="00125DA4">
      <w:pPr>
        <w:shd w:val="clear" w:color="auto" w:fill="FFFFFF"/>
        <w:spacing w:line="240" w:lineRule="auto"/>
        <w:jc w:val="both"/>
        <w:rPr>
          <w:rFonts w:ascii="Helvetica" w:eastAsia="Times New Roman" w:hAnsi="Helvetica" w:cs="Helvetica"/>
          <w:b/>
          <w:bCs/>
          <w:i/>
          <w:iCs/>
          <w:color w:val="222222"/>
          <w:sz w:val="21"/>
          <w:szCs w:val="21"/>
          <w:shd w:val="clear" w:color="auto" w:fill="FFFFFF"/>
          <w:lang w:eastAsia="cs-CZ"/>
        </w:rPr>
      </w:pPr>
      <w:r>
        <w:rPr>
          <w:rFonts w:ascii="Helvetica" w:eastAsia="Times New Roman" w:hAnsi="Helvetica" w:cs="Helvetica"/>
          <w:color w:val="4C4C4C"/>
          <w:sz w:val="21"/>
          <w:szCs w:val="21"/>
          <w:lang w:eastAsia="cs-CZ"/>
        </w:rPr>
        <w:t xml:space="preserve"> </w:t>
      </w:r>
      <w:r w:rsidRPr="00DA7141">
        <w:rPr>
          <w:rFonts w:ascii="Helvetica" w:eastAsia="Times New Roman" w:hAnsi="Helvetica" w:cs="Helvetica"/>
          <w:color w:val="4C4C4C"/>
          <w:sz w:val="21"/>
          <w:szCs w:val="21"/>
          <w:shd w:val="clear" w:color="auto" w:fill="FFFFFF"/>
          <w:lang w:eastAsia="cs-CZ"/>
        </w:rPr>
        <w:t> </w:t>
      </w:r>
      <w:r w:rsidRPr="00DA7141">
        <w:rPr>
          <w:rFonts w:ascii="Helvetica" w:eastAsia="Times New Roman" w:hAnsi="Helvetica" w:cs="Helvetica"/>
          <w:i/>
          <w:iCs/>
          <w:color w:val="4C4C4C"/>
          <w:sz w:val="21"/>
          <w:szCs w:val="21"/>
          <w:shd w:val="clear" w:color="auto" w:fill="FFFFFF"/>
          <w:lang w:eastAsia="cs-CZ"/>
        </w:rPr>
        <w:t>    </w:t>
      </w:r>
      <w:r w:rsidRPr="00DA7141">
        <w:rPr>
          <w:rFonts w:ascii="Helvetica" w:eastAsia="Times New Roman" w:hAnsi="Helvetica" w:cs="Helvetica"/>
          <w:b/>
          <w:bCs/>
          <w:i/>
          <w:iCs/>
          <w:color w:val="222222"/>
          <w:sz w:val="21"/>
          <w:szCs w:val="21"/>
          <w:shd w:val="clear" w:color="auto" w:fill="FFFFFF"/>
          <w:lang w:eastAsia="cs-CZ"/>
        </w:rPr>
        <w:t> </w:t>
      </w:r>
      <w:r w:rsidR="00C80294">
        <w:rPr>
          <w:rFonts w:ascii="Helvetica" w:eastAsia="Times New Roman" w:hAnsi="Helvetica" w:cs="Helvetica"/>
          <w:b/>
          <w:bCs/>
          <w:i/>
          <w:iCs/>
          <w:color w:val="222222"/>
          <w:sz w:val="21"/>
          <w:szCs w:val="21"/>
          <w:shd w:val="clear" w:color="auto" w:fill="FFFFFF"/>
          <w:lang w:eastAsia="cs-CZ"/>
        </w:rPr>
        <w:t>Bohužel je pravděpodobné, že budeme mít</w:t>
      </w:r>
      <w:r w:rsidRPr="00DA7141">
        <w:rPr>
          <w:rFonts w:ascii="Helvetica" w:eastAsia="Times New Roman" w:hAnsi="Helvetica" w:cs="Helvetica"/>
          <w:b/>
          <w:bCs/>
          <w:i/>
          <w:iCs/>
          <w:color w:val="222222"/>
          <w:sz w:val="21"/>
          <w:szCs w:val="21"/>
          <w:shd w:val="clear" w:color="auto" w:fill="FFFFFF"/>
          <w:lang w:eastAsia="cs-CZ"/>
        </w:rPr>
        <w:t xml:space="preserve"> vyšší počet zájemců o docházku do budoucího šestého ročníku, než </w:t>
      </w:r>
      <w:r w:rsidR="00C80294">
        <w:rPr>
          <w:rFonts w:ascii="Helvetica" w:eastAsia="Times New Roman" w:hAnsi="Helvetica" w:cs="Helvetica"/>
          <w:b/>
          <w:bCs/>
          <w:i/>
          <w:iCs/>
          <w:color w:val="222222"/>
          <w:sz w:val="21"/>
          <w:szCs w:val="21"/>
          <w:shd w:val="clear" w:color="auto" w:fill="FFFFFF"/>
          <w:lang w:eastAsia="cs-CZ"/>
        </w:rPr>
        <w:t>jsme schopni</w:t>
      </w:r>
      <w:r w:rsidRPr="00DA7141">
        <w:rPr>
          <w:rFonts w:ascii="Helvetica" w:eastAsia="Times New Roman" w:hAnsi="Helvetica" w:cs="Helvetica"/>
          <w:b/>
          <w:bCs/>
          <w:i/>
          <w:iCs/>
          <w:color w:val="222222"/>
          <w:sz w:val="21"/>
          <w:szCs w:val="21"/>
          <w:shd w:val="clear" w:color="auto" w:fill="FFFFFF"/>
          <w:lang w:eastAsia="cs-CZ"/>
        </w:rPr>
        <w:t xml:space="preserve"> přijmout. Ke všem žádostem o přijetí je nutno přistupovat dle stejných pravidel - kritérií.</w:t>
      </w:r>
    </w:p>
    <w:p w:rsidR="00C80294" w:rsidRPr="00DA7141" w:rsidRDefault="00C80294" w:rsidP="00C80294">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b/>
          <w:bCs/>
          <w:color w:val="222222"/>
          <w:sz w:val="21"/>
          <w:szCs w:val="21"/>
          <w:u w:val="single"/>
          <w:shd w:val="clear" w:color="auto" w:fill="FFFFFF"/>
          <w:lang w:eastAsia="cs-CZ"/>
        </w:rPr>
        <w:t xml:space="preserve">Rozhodujícím kritériem pro kladné vyřízení žádosti o přestup NENÍ </w:t>
      </w:r>
      <w:r w:rsidRPr="00CF0EAD">
        <w:rPr>
          <w:rFonts w:ascii="Helvetica" w:eastAsia="Times New Roman" w:hAnsi="Helvetica" w:cs="Helvetica"/>
          <w:b/>
          <w:bCs/>
          <w:color w:val="222222"/>
          <w:sz w:val="21"/>
          <w:szCs w:val="21"/>
          <w:u w:val="single"/>
          <w:shd w:val="clear" w:color="auto" w:fill="FFFFFF"/>
          <w:lang w:eastAsia="cs-CZ"/>
        </w:rPr>
        <w:t>datum podání</w:t>
      </w:r>
      <w:r w:rsidR="00B96355">
        <w:rPr>
          <w:rFonts w:ascii="Helvetica" w:eastAsia="Times New Roman" w:hAnsi="Helvetica" w:cs="Helvetica"/>
          <w:b/>
          <w:bCs/>
          <w:color w:val="222222"/>
          <w:sz w:val="21"/>
          <w:szCs w:val="21"/>
          <w:u w:val="single"/>
          <w:shd w:val="clear" w:color="auto" w:fill="FFFFFF"/>
          <w:lang w:eastAsia="cs-CZ"/>
        </w:rPr>
        <w:t xml:space="preserve"> </w:t>
      </w:r>
      <w:r w:rsidRPr="00CF0EAD">
        <w:rPr>
          <w:rFonts w:ascii="Helvetica" w:eastAsia="Times New Roman" w:hAnsi="Helvetica" w:cs="Helvetica"/>
          <w:b/>
          <w:bCs/>
          <w:color w:val="222222"/>
          <w:sz w:val="21"/>
          <w:szCs w:val="21"/>
          <w:u w:val="single"/>
          <w:shd w:val="clear" w:color="auto" w:fill="FFFFFF"/>
          <w:lang w:eastAsia="cs-CZ"/>
        </w:rPr>
        <w:t>žádosti.</w:t>
      </w:r>
      <w:r w:rsidRPr="00DA7141">
        <w:rPr>
          <w:rFonts w:ascii="Helvetica" w:eastAsia="Times New Roman" w:hAnsi="Helvetica" w:cs="Helvetica"/>
          <w:b/>
          <w:bCs/>
          <w:color w:val="222222"/>
          <w:sz w:val="21"/>
          <w:szCs w:val="21"/>
          <w:shd w:val="clear" w:color="auto" w:fill="FFFFFF"/>
          <w:lang w:eastAsia="cs-CZ"/>
        </w:rPr>
        <w:t> </w:t>
      </w:r>
      <w:r w:rsidRPr="00DA7141">
        <w:rPr>
          <w:rFonts w:ascii="Helvetica" w:eastAsia="Times New Roman" w:hAnsi="Helvetica" w:cs="Helvetica"/>
          <w:color w:val="4C4C4C"/>
          <w:sz w:val="21"/>
          <w:szCs w:val="21"/>
          <w:shd w:val="clear" w:color="auto" w:fill="FFFFFF"/>
          <w:lang w:eastAsia="cs-CZ"/>
        </w:rPr>
        <w:t>   </w:t>
      </w:r>
    </w:p>
    <w:p w:rsidR="00C80294" w:rsidRPr="00DA7141" w:rsidRDefault="00C80294" w:rsidP="00C80294">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     </w:t>
      </w:r>
      <w:r w:rsidRPr="00DA7141">
        <w:rPr>
          <w:rFonts w:ascii="Helvetica" w:eastAsia="Times New Roman" w:hAnsi="Helvetica" w:cs="Helvetica"/>
          <w:b/>
          <w:bCs/>
          <w:color w:val="222222"/>
          <w:sz w:val="21"/>
          <w:szCs w:val="21"/>
          <w:shd w:val="clear" w:color="auto" w:fill="FFFFFF"/>
          <w:lang w:eastAsia="cs-CZ"/>
        </w:rPr>
        <w:t>Kritéria pro přijímání žáků do 6. ročníku ZŠ - pro šk.</w:t>
      </w:r>
      <w:r w:rsidR="00B96355">
        <w:rPr>
          <w:rFonts w:ascii="Helvetica" w:eastAsia="Times New Roman" w:hAnsi="Helvetica" w:cs="Helvetica"/>
          <w:b/>
          <w:bCs/>
          <w:color w:val="222222"/>
          <w:sz w:val="21"/>
          <w:szCs w:val="21"/>
          <w:shd w:val="clear" w:color="auto" w:fill="FFFFFF"/>
          <w:lang w:eastAsia="cs-CZ"/>
        </w:rPr>
        <w:t xml:space="preserve"> </w:t>
      </w:r>
      <w:r w:rsidRPr="00DA7141">
        <w:rPr>
          <w:rFonts w:ascii="Helvetica" w:eastAsia="Times New Roman" w:hAnsi="Helvetica" w:cs="Helvetica"/>
          <w:b/>
          <w:bCs/>
          <w:color w:val="222222"/>
          <w:sz w:val="21"/>
          <w:szCs w:val="21"/>
          <w:shd w:val="clear" w:color="auto" w:fill="FFFFFF"/>
          <w:lang w:eastAsia="cs-CZ"/>
        </w:rPr>
        <w:t>rok 202</w:t>
      </w:r>
      <w:r w:rsidR="007D2356">
        <w:rPr>
          <w:rFonts w:ascii="Helvetica" w:eastAsia="Times New Roman" w:hAnsi="Helvetica" w:cs="Helvetica"/>
          <w:b/>
          <w:bCs/>
          <w:color w:val="222222"/>
          <w:sz w:val="21"/>
          <w:szCs w:val="21"/>
          <w:shd w:val="clear" w:color="auto" w:fill="FFFFFF"/>
          <w:lang w:eastAsia="cs-CZ"/>
        </w:rPr>
        <w:t>3</w:t>
      </w:r>
      <w:r w:rsidRPr="00DA7141">
        <w:rPr>
          <w:rFonts w:ascii="Helvetica" w:eastAsia="Times New Roman" w:hAnsi="Helvetica" w:cs="Helvetica"/>
          <w:b/>
          <w:bCs/>
          <w:color w:val="222222"/>
          <w:sz w:val="21"/>
          <w:szCs w:val="21"/>
          <w:shd w:val="clear" w:color="auto" w:fill="FFFFFF"/>
          <w:lang w:eastAsia="cs-CZ"/>
        </w:rPr>
        <w:t>/202</w:t>
      </w:r>
      <w:r w:rsidR="007D2356">
        <w:rPr>
          <w:rFonts w:ascii="Helvetica" w:eastAsia="Times New Roman" w:hAnsi="Helvetica" w:cs="Helvetica"/>
          <w:b/>
          <w:bCs/>
          <w:color w:val="222222"/>
          <w:sz w:val="21"/>
          <w:szCs w:val="21"/>
          <w:shd w:val="clear" w:color="auto" w:fill="FFFFFF"/>
          <w:lang w:eastAsia="cs-CZ"/>
        </w:rPr>
        <w:t>4</w:t>
      </w:r>
      <w:r w:rsidR="00AB5386">
        <w:rPr>
          <w:rFonts w:ascii="Helvetica" w:eastAsia="Times New Roman" w:hAnsi="Helvetica" w:cs="Helvetica"/>
          <w:b/>
          <w:bCs/>
          <w:color w:val="222222"/>
          <w:sz w:val="21"/>
          <w:szCs w:val="21"/>
          <w:shd w:val="clear" w:color="auto" w:fill="FFFFFF"/>
          <w:lang w:eastAsia="cs-CZ"/>
        </w:rPr>
        <w:t>:</w:t>
      </w:r>
    </w:p>
    <w:p w:rsidR="00C80294" w:rsidRPr="00DA7141" w:rsidRDefault="00C80294" w:rsidP="00C80294">
      <w:pPr>
        <w:numPr>
          <w:ilvl w:val="0"/>
          <w:numId w:val="3"/>
        </w:num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 xml:space="preserve">Přednostně se přijímá dítě s trvalým pobytem ve spádovém obvodu ZŠ </w:t>
      </w:r>
      <w:r>
        <w:rPr>
          <w:rFonts w:ascii="Helvetica" w:eastAsia="Times New Roman" w:hAnsi="Helvetica" w:cs="Helvetica"/>
          <w:color w:val="4C4C4C"/>
          <w:sz w:val="21"/>
          <w:szCs w:val="21"/>
          <w:shd w:val="clear" w:color="auto" w:fill="FFFFFF"/>
          <w:lang w:eastAsia="cs-CZ"/>
        </w:rPr>
        <w:t>Česká Třebová, Habrmanova ulice</w:t>
      </w:r>
      <w:r w:rsidR="00344D61">
        <w:rPr>
          <w:rFonts w:ascii="Helvetica" w:eastAsia="Times New Roman" w:hAnsi="Helvetica" w:cs="Helvetica"/>
          <w:color w:val="4C4C4C"/>
          <w:sz w:val="21"/>
          <w:szCs w:val="21"/>
          <w:shd w:val="clear" w:color="auto" w:fill="FFFFFF"/>
          <w:lang w:eastAsia="cs-CZ"/>
        </w:rPr>
        <w:t xml:space="preserve"> a Semanín</w:t>
      </w:r>
    </w:p>
    <w:p w:rsidR="00C80294" w:rsidRPr="00B96355" w:rsidRDefault="00C80294" w:rsidP="001F6371">
      <w:pPr>
        <w:numPr>
          <w:ilvl w:val="0"/>
          <w:numId w:val="3"/>
        </w:numPr>
        <w:shd w:val="clear" w:color="auto" w:fill="FFFFFF"/>
        <w:spacing w:line="240" w:lineRule="auto"/>
        <w:jc w:val="both"/>
        <w:rPr>
          <w:rFonts w:ascii="Helvetica" w:eastAsia="Times New Roman" w:hAnsi="Helvetica" w:cs="Helvetica"/>
          <w:color w:val="4C4C4C"/>
          <w:sz w:val="21"/>
          <w:szCs w:val="21"/>
          <w:lang w:eastAsia="cs-CZ"/>
        </w:rPr>
      </w:pPr>
      <w:r w:rsidRPr="00B96355">
        <w:rPr>
          <w:rFonts w:ascii="Helvetica" w:eastAsia="Times New Roman" w:hAnsi="Helvetica" w:cs="Helvetica"/>
          <w:color w:val="4C4C4C"/>
          <w:sz w:val="21"/>
          <w:szCs w:val="21"/>
          <w:shd w:val="clear" w:color="auto" w:fill="FFFFFF"/>
          <w:lang w:eastAsia="cs-CZ"/>
        </w:rPr>
        <w:t>Poté dítě s trvalým pobytem (bydlištěm)</w:t>
      </w:r>
      <w:r w:rsidR="00B96355" w:rsidRPr="00B96355">
        <w:rPr>
          <w:rFonts w:ascii="Helvetica" w:eastAsia="Times New Roman" w:hAnsi="Helvetica" w:cs="Helvetica"/>
          <w:color w:val="4C4C4C"/>
          <w:sz w:val="21"/>
          <w:szCs w:val="21"/>
          <w:shd w:val="clear" w:color="auto" w:fill="FFFFFF"/>
          <w:lang w:eastAsia="cs-CZ"/>
        </w:rPr>
        <w:t xml:space="preserve"> </w:t>
      </w:r>
      <w:r w:rsidRPr="00B96355">
        <w:rPr>
          <w:rFonts w:ascii="Helvetica" w:eastAsia="Times New Roman" w:hAnsi="Helvetica" w:cs="Helvetica"/>
          <w:color w:val="4C4C4C"/>
          <w:sz w:val="21"/>
          <w:szCs w:val="21"/>
          <w:shd w:val="clear" w:color="auto" w:fill="FFFFFF"/>
          <w:lang w:eastAsia="cs-CZ"/>
        </w:rPr>
        <w:t>mimo spádový obvod ZŠ Česká Třebová, Habrmanova ulice</w:t>
      </w:r>
      <w:r w:rsidR="00840C9E" w:rsidRPr="00B96355">
        <w:rPr>
          <w:rFonts w:ascii="Helvetica" w:eastAsia="Times New Roman" w:hAnsi="Helvetica" w:cs="Helvetica"/>
          <w:color w:val="4C4C4C"/>
          <w:sz w:val="21"/>
          <w:szCs w:val="21"/>
          <w:lang w:eastAsia="cs-CZ"/>
        </w:rPr>
        <w:t xml:space="preserve">, </w:t>
      </w:r>
      <w:r w:rsidRPr="00B96355">
        <w:rPr>
          <w:rFonts w:ascii="Helvetica" w:eastAsia="Times New Roman" w:hAnsi="Helvetica" w:cs="Helvetica"/>
          <w:color w:val="4C4C4C"/>
          <w:sz w:val="21"/>
          <w:szCs w:val="21"/>
          <w:shd w:val="clear" w:color="auto" w:fill="FFFFFF"/>
          <w:lang w:eastAsia="cs-CZ"/>
        </w:rPr>
        <w:t>jehož sourozenec(i) je (jsou) již žákem(y) ZŠ Česká Třebová, Habrmanova ulice</w:t>
      </w:r>
    </w:p>
    <w:p w:rsidR="00840C9E" w:rsidRPr="00840C9E" w:rsidRDefault="00840C9E" w:rsidP="00840C9E">
      <w:pPr>
        <w:numPr>
          <w:ilvl w:val="0"/>
          <w:numId w:val="3"/>
        </w:num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 xml:space="preserve">Následně dítě s trvalým pobytem (bydlištěm) mimo </w:t>
      </w:r>
      <w:r w:rsidR="00B96355">
        <w:rPr>
          <w:rFonts w:ascii="Helvetica" w:eastAsia="Times New Roman" w:hAnsi="Helvetica" w:cs="Helvetica"/>
          <w:color w:val="4C4C4C"/>
          <w:sz w:val="21"/>
          <w:szCs w:val="21"/>
          <w:shd w:val="clear" w:color="auto" w:fill="FFFFFF"/>
          <w:lang w:eastAsia="cs-CZ"/>
        </w:rPr>
        <w:t>spádový obvod ZŠ Česká Třebová, Habrmanova ulice, které nemá v ZŠ Česká Třebová, Habrmanova ulice sourozence</w:t>
      </w:r>
    </w:p>
    <w:p w:rsidR="00C80294" w:rsidRPr="00B96355" w:rsidRDefault="00840C9E" w:rsidP="00C80294">
      <w:pPr>
        <w:numPr>
          <w:ilvl w:val="0"/>
          <w:numId w:val="4"/>
        </w:numPr>
        <w:shd w:val="clear" w:color="auto" w:fill="FFFFFF"/>
        <w:spacing w:line="240" w:lineRule="auto"/>
        <w:ind w:left="300"/>
        <w:jc w:val="both"/>
        <w:rPr>
          <w:rFonts w:ascii="Helvetica" w:hAnsi="Helvetica" w:cs="Helvetica"/>
          <w:bCs/>
        </w:rPr>
      </w:pPr>
      <w:r w:rsidRPr="00840C9E">
        <w:rPr>
          <w:rFonts w:ascii="Helvetica" w:hAnsi="Helvetica" w:cs="Helvetica"/>
          <w:bCs/>
        </w:rPr>
        <w:t>V případě, že v jednom kritériu nebude v možnostech školy přijmout všechny žáky (kteří dané kritérium splňují), protože by došlo k překročení kapacity stanovené ředitelem školy (s výjimkou 1. kritéria), bude provedeno losování.</w:t>
      </w:r>
      <w:r w:rsidR="00C80294" w:rsidRPr="00840C9E">
        <w:rPr>
          <w:rFonts w:ascii="Helvetica" w:eastAsia="Times New Roman" w:hAnsi="Helvetica" w:cs="Helvetica"/>
          <w:color w:val="4C4C4C"/>
          <w:szCs w:val="21"/>
          <w:shd w:val="clear" w:color="auto" w:fill="FFFFFF"/>
          <w:lang w:eastAsia="cs-CZ"/>
        </w:rPr>
        <w:t> </w:t>
      </w:r>
      <w:r w:rsidR="00C80294" w:rsidRPr="00B96355">
        <w:rPr>
          <w:rFonts w:ascii="Helvetica" w:hAnsi="Helvetica" w:cs="Helvetica"/>
          <w:bCs/>
        </w:rPr>
        <w:t>Vlastní losování provedou min. tři zaměstnanci školy určení ředitelem školy. O výsledku bude proveden zápis.</w:t>
      </w:r>
    </w:p>
    <w:p w:rsidR="00C80294" w:rsidRPr="00DA7141" w:rsidRDefault="00C80294" w:rsidP="00C80294">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b/>
          <w:bCs/>
          <w:color w:val="222222"/>
          <w:sz w:val="21"/>
          <w:szCs w:val="21"/>
          <w:shd w:val="clear" w:color="auto" w:fill="FFFFFF"/>
          <w:lang w:eastAsia="cs-CZ"/>
        </w:rPr>
        <w:t>Podmínkou přijetí žáků do šestého ročníku jsou kapacitní a personální možnosti školy, především:</w:t>
      </w:r>
    </w:p>
    <w:p w:rsidR="00C80294" w:rsidRPr="00DA7141" w:rsidRDefault="00C80294" w:rsidP="00C80294">
      <w:pPr>
        <w:numPr>
          <w:ilvl w:val="0"/>
          <w:numId w:val="5"/>
        </w:num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volné učebny</w:t>
      </w:r>
    </w:p>
    <w:p w:rsidR="00C80294" w:rsidRPr="00DA7141" w:rsidRDefault="00C80294" w:rsidP="00C80294">
      <w:pPr>
        <w:numPr>
          <w:ilvl w:val="0"/>
          <w:numId w:val="5"/>
        </w:num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dodržení max. limitu naplněnosti tříd</w:t>
      </w:r>
    </w:p>
    <w:p w:rsidR="00C80294" w:rsidRPr="00ED0870" w:rsidRDefault="00C80294" w:rsidP="00C80294">
      <w:pPr>
        <w:numPr>
          <w:ilvl w:val="0"/>
          <w:numId w:val="5"/>
        </w:num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color w:val="4C4C4C"/>
          <w:sz w:val="21"/>
          <w:szCs w:val="21"/>
          <w:shd w:val="clear" w:color="auto" w:fill="FFFFFF"/>
          <w:lang w:eastAsia="cs-CZ"/>
        </w:rPr>
        <w:t>personální zabezpečení vzdělávání</w:t>
      </w:r>
    </w:p>
    <w:p w:rsidR="00DA7141" w:rsidRPr="00DA7141" w:rsidRDefault="00ED0870" w:rsidP="000D335F">
      <w:pPr>
        <w:numPr>
          <w:ilvl w:val="0"/>
          <w:numId w:val="5"/>
        </w:numPr>
        <w:shd w:val="clear" w:color="auto" w:fill="FFFFFF"/>
        <w:spacing w:line="240" w:lineRule="auto"/>
        <w:jc w:val="both"/>
        <w:rPr>
          <w:rFonts w:ascii="Helvetica" w:eastAsia="Times New Roman" w:hAnsi="Helvetica" w:cs="Helvetica"/>
          <w:color w:val="4C4C4C"/>
          <w:sz w:val="21"/>
          <w:szCs w:val="21"/>
          <w:lang w:eastAsia="cs-CZ"/>
        </w:rPr>
      </w:pPr>
      <w:r>
        <w:rPr>
          <w:rFonts w:ascii="Helvetica" w:eastAsia="Times New Roman" w:hAnsi="Helvetica" w:cs="Helvetica"/>
          <w:color w:val="4C4C4C"/>
          <w:sz w:val="21"/>
          <w:szCs w:val="21"/>
          <w:lang w:eastAsia="cs-CZ"/>
        </w:rPr>
        <w:t xml:space="preserve">nepřekročení únosného počtu dětí se školními vzdělávacími potřebami v jednotlivých třídách </w:t>
      </w:r>
    </w:p>
    <w:p w:rsidR="000D335F" w:rsidRPr="00511789" w:rsidRDefault="00DA7141" w:rsidP="00DA7141">
      <w:pPr>
        <w:shd w:val="clear" w:color="auto" w:fill="FFFFFF"/>
        <w:spacing w:line="240" w:lineRule="auto"/>
        <w:jc w:val="both"/>
        <w:rPr>
          <w:rFonts w:ascii="Helvetica" w:eastAsia="Times New Roman" w:hAnsi="Helvetica" w:cs="Helvetica"/>
          <w:b/>
          <w:bCs/>
          <w:color w:val="222222"/>
          <w:shd w:val="clear" w:color="auto" w:fill="FFFFFF"/>
          <w:lang w:eastAsia="cs-CZ"/>
        </w:rPr>
      </w:pPr>
      <w:r w:rsidRPr="00511789">
        <w:rPr>
          <w:rFonts w:ascii="Helvetica" w:eastAsia="Times New Roman" w:hAnsi="Helvetica" w:cs="Helvetica"/>
          <w:b/>
          <w:bCs/>
          <w:color w:val="222222"/>
          <w:shd w:val="clear" w:color="auto" w:fill="FFFFFF"/>
          <w:lang w:eastAsia="cs-CZ"/>
        </w:rPr>
        <w:t>     Z tohoto důvodu vyzývám</w:t>
      </w:r>
      <w:r w:rsidR="000D335F" w:rsidRPr="00511789">
        <w:rPr>
          <w:rFonts w:ascii="Helvetica" w:eastAsia="Times New Roman" w:hAnsi="Helvetica" w:cs="Helvetica"/>
          <w:b/>
          <w:bCs/>
          <w:color w:val="222222"/>
          <w:shd w:val="clear" w:color="auto" w:fill="FFFFFF"/>
          <w:lang w:eastAsia="cs-CZ"/>
        </w:rPr>
        <w:t>e</w:t>
      </w:r>
      <w:r w:rsidRPr="00511789">
        <w:rPr>
          <w:rFonts w:ascii="Helvetica" w:eastAsia="Times New Roman" w:hAnsi="Helvetica" w:cs="Helvetica"/>
          <w:b/>
          <w:bCs/>
          <w:color w:val="222222"/>
          <w:shd w:val="clear" w:color="auto" w:fill="FFFFFF"/>
          <w:lang w:eastAsia="cs-CZ"/>
        </w:rPr>
        <w:t xml:space="preserve"> rodiče, kteří uvažují od 1. září 202</w:t>
      </w:r>
      <w:r w:rsidR="00825436">
        <w:rPr>
          <w:rFonts w:ascii="Helvetica" w:eastAsia="Times New Roman" w:hAnsi="Helvetica" w:cs="Helvetica"/>
          <w:b/>
          <w:bCs/>
          <w:color w:val="222222"/>
          <w:shd w:val="clear" w:color="auto" w:fill="FFFFFF"/>
          <w:lang w:eastAsia="cs-CZ"/>
        </w:rPr>
        <w:t>3</w:t>
      </w:r>
      <w:r w:rsidRPr="00511789">
        <w:rPr>
          <w:rFonts w:ascii="Helvetica" w:eastAsia="Times New Roman" w:hAnsi="Helvetica" w:cs="Helvetica"/>
          <w:b/>
          <w:bCs/>
          <w:color w:val="222222"/>
          <w:shd w:val="clear" w:color="auto" w:fill="FFFFFF"/>
          <w:lang w:eastAsia="cs-CZ"/>
        </w:rPr>
        <w:t> o přestupu svých dětí do našeho šestého ročníku, aby </w:t>
      </w:r>
      <w:r w:rsidR="000D335F" w:rsidRPr="00511789">
        <w:rPr>
          <w:rFonts w:ascii="Helvetica" w:eastAsia="Times New Roman" w:hAnsi="Helvetica" w:cs="Helvetica"/>
          <w:b/>
          <w:bCs/>
          <w:color w:val="222222"/>
          <w:shd w:val="clear" w:color="auto" w:fill="FFFFFF"/>
          <w:lang w:eastAsia="cs-CZ"/>
        </w:rPr>
        <w:t>zvážili, zda pro jejich dítě nebude kolektiv s menším počtem žáků</w:t>
      </w:r>
      <w:r w:rsidR="00AB5386" w:rsidRPr="00511789">
        <w:rPr>
          <w:rFonts w:ascii="Helvetica" w:eastAsia="Times New Roman" w:hAnsi="Helvetica" w:cs="Helvetica"/>
          <w:b/>
          <w:bCs/>
          <w:color w:val="222222"/>
          <w:shd w:val="clear" w:color="auto" w:fill="FFFFFF"/>
          <w:lang w:eastAsia="cs-CZ"/>
        </w:rPr>
        <w:t xml:space="preserve"> v jiné základní škole</w:t>
      </w:r>
      <w:r w:rsidR="000D335F" w:rsidRPr="00511789">
        <w:rPr>
          <w:rFonts w:ascii="Helvetica" w:eastAsia="Times New Roman" w:hAnsi="Helvetica" w:cs="Helvetica"/>
          <w:b/>
          <w:bCs/>
          <w:color w:val="222222"/>
          <w:shd w:val="clear" w:color="auto" w:fill="FFFFFF"/>
          <w:lang w:eastAsia="cs-CZ"/>
        </w:rPr>
        <w:t xml:space="preserve">, vhodnější. </w:t>
      </w:r>
    </w:p>
    <w:p w:rsidR="000D335F" w:rsidRDefault="000D335F" w:rsidP="00DA7141">
      <w:pPr>
        <w:shd w:val="clear" w:color="auto" w:fill="FFFFFF"/>
        <w:spacing w:line="240" w:lineRule="auto"/>
        <w:jc w:val="both"/>
        <w:rPr>
          <w:rFonts w:ascii="Helvetica" w:eastAsia="Times New Roman" w:hAnsi="Helvetica" w:cs="Helvetica"/>
          <w:color w:val="4C4C4C"/>
          <w:sz w:val="21"/>
          <w:szCs w:val="21"/>
          <w:shd w:val="clear" w:color="auto" w:fill="FFFFFF"/>
          <w:lang w:eastAsia="cs-CZ"/>
        </w:rPr>
      </w:pPr>
    </w:p>
    <w:p w:rsidR="00DA7141" w:rsidRPr="00DA7141" w:rsidRDefault="00511789" w:rsidP="00511789">
      <w:pPr>
        <w:shd w:val="clear" w:color="auto" w:fill="FFFFFF"/>
        <w:spacing w:line="240" w:lineRule="auto"/>
        <w:jc w:val="both"/>
        <w:rPr>
          <w:rFonts w:ascii="Helvetica" w:eastAsia="Times New Roman" w:hAnsi="Helvetica" w:cs="Helvetica"/>
          <w:color w:val="4C4C4C"/>
          <w:sz w:val="21"/>
          <w:szCs w:val="21"/>
          <w:lang w:eastAsia="cs-CZ"/>
        </w:rPr>
      </w:pPr>
      <w:r>
        <w:rPr>
          <w:rFonts w:ascii="Helvetica" w:eastAsia="Times New Roman" w:hAnsi="Helvetica" w:cs="Helvetica"/>
          <w:color w:val="4C4C4C"/>
          <w:sz w:val="21"/>
          <w:szCs w:val="21"/>
          <w:shd w:val="clear" w:color="auto" w:fill="FFFFFF"/>
          <w:lang w:eastAsia="cs-CZ"/>
        </w:rPr>
        <w:t>R</w:t>
      </w:r>
      <w:r w:rsidR="000D335F">
        <w:rPr>
          <w:rFonts w:ascii="Helvetica" w:eastAsia="Times New Roman" w:hAnsi="Helvetica" w:cs="Helvetica"/>
          <w:color w:val="4C4C4C"/>
          <w:sz w:val="21"/>
          <w:szCs w:val="21"/>
          <w:shd w:val="clear" w:color="auto" w:fill="FFFFFF"/>
          <w:lang w:eastAsia="cs-CZ"/>
        </w:rPr>
        <w:t xml:space="preserve">ozhodnete-li se přesto o přestup Vašeho dítěte na naši školu, doručte </w:t>
      </w:r>
      <w:r w:rsidR="00AB5386">
        <w:rPr>
          <w:rFonts w:ascii="Helvetica" w:eastAsia="Times New Roman" w:hAnsi="Helvetica" w:cs="Helvetica"/>
          <w:color w:val="4C4C4C"/>
          <w:sz w:val="21"/>
          <w:szCs w:val="21"/>
          <w:shd w:val="clear" w:color="auto" w:fill="FFFFFF"/>
          <w:lang w:eastAsia="cs-CZ"/>
        </w:rPr>
        <w:t xml:space="preserve">nám </w:t>
      </w:r>
      <w:r w:rsidR="000D335F">
        <w:rPr>
          <w:rFonts w:ascii="Helvetica" w:eastAsia="Times New Roman" w:hAnsi="Helvetica" w:cs="Helvetica"/>
          <w:color w:val="4C4C4C"/>
          <w:sz w:val="21"/>
          <w:szCs w:val="21"/>
          <w:shd w:val="clear" w:color="auto" w:fill="FFFFFF"/>
          <w:lang w:eastAsia="cs-CZ"/>
        </w:rPr>
        <w:t xml:space="preserve">vyplněnou žádost o přestup, kterou najdete na webu naší školy, nejpozději do </w:t>
      </w:r>
      <w:r w:rsidR="00825436">
        <w:rPr>
          <w:rFonts w:ascii="Helvetica" w:eastAsia="Times New Roman" w:hAnsi="Helvetica" w:cs="Helvetica"/>
          <w:color w:val="4C4C4C"/>
          <w:sz w:val="21"/>
          <w:szCs w:val="21"/>
          <w:shd w:val="clear" w:color="auto" w:fill="FFFFFF"/>
          <w:lang w:eastAsia="cs-CZ"/>
        </w:rPr>
        <w:t>19</w:t>
      </w:r>
      <w:r w:rsidR="000D335F">
        <w:rPr>
          <w:rFonts w:ascii="Helvetica" w:eastAsia="Times New Roman" w:hAnsi="Helvetica" w:cs="Helvetica"/>
          <w:color w:val="4C4C4C"/>
          <w:sz w:val="21"/>
          <w:szCs w:val="21"/>
          <w:shd w:val="clear" w:color="auto" w:fill="FFFFFF"/>
          <w:lang w:eastAsia="cs-CZ"/>
        </w:rPr>
        <w:t>. 5. 202</w:t>
      </w:r>
      <w:r w:rsidR="00825436">
        <w:rPr>
          <w:rFonts w:ascii="Helvetica" w:eastAsia="Times New Roman" w:hAnsi="Helvetica" w:cs="Helvetica"/>
          <w:color w:val="4C4C4C"/>
          <w:sz w:val="21"/>
          <w:szCs w:val="21"/>
          <w:shd w:val="clear" w:color="auto" w:fill="FFFFFF"/>
          <w:lang w:eastAsia="cs-CZ"/>
        </w:rPr>
        <w:t>3</w:t>
      </w:r>
      <w:r w:rsidR="000D335F">
        <w:rPr>
          <w:rFonts w:ascii="Helvetica" w:eastAsia="Times New Roman" w:hAnsi="Helvetica" w:cs="Helvetica"/>
          <w:color w:val="4C4C4C"/>
          <w:sz w:val="21"/>
          <w:szCs w:val="21"/>
          <w:shd w:val="clear" w:color="auto" w:fill="FFFFFF"/>
          <w:lang w:eastAsia="cs-CZ"/>
        </w:rPr>
        <w:t>.</w:t>
      </w:r>
      <w:r w:rsidR="00DA7141" w:rsidRPr="00DA7141">
        <w:rPr>
          <w:rFonts w:ascii="Helvetica" w:eastAsia="Times New Roman" w:hAnsi="Helvetica" w:cs="Helvetica"/>
          <w:color w:val="4C4C4C"/>
          <w:sz w:val="21"/>
          <w:szCs w:val="21"/>
          <w:shd w:val="clear" w:color="auto" w:fill="FFFFFF"/>
          <w:lang w:eastAsia="cs-CZ"/>
        </w:rPr>
        <w:t>     </w:t>
      </w:r>
    </w:p>
    <w:p w:rsidR="00DA7141" w:rsidRPr="00DA7141" w:rsidRDefault="00DA7141" w:rsidP="00DA7141">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b/>
          <w:bCs/>
          <w:color w:val="222222"/>
          <w:sz w:val="21"/>
          <w:szCs w:val="21"/>
          <w:shd w:val="clear" w:color="auto" w:fill="FFFFFF"/>
          <w:lang w:eastAsia="cs-CZ"/>
        </w:rPr>
        <w:lastRenderedPageBreak/>
        <w:t>     </w:t>
      </w:r>
      <w:r w:rsidR="00825436">
        <w:rPr>
          <w:rFonts w:ascii="Helvetica" w:eastAsia="Times New Roman" w:hAnsi="Helvetica" w:cs="Helvetica"/>
          <w:b/>
          <w:bCs/>
          <w:color w:val="222222"/>
          <w:sz w:val="21"/>
          <w:szCs w:val="21"/>
          <w:shd w:val="clear" w:color="auto" w:fill="FFFFFF"/>
          <w:lang w:eastAsia="cs-CZ"/>
        </w:rPr>
        <w:t>22</w:t>
      </w:r>
      <w:r w:rsidRPr="00DA7141">
        <w:rPr>
          <w:rFonts w:ascii="Helvetica" w:eastAsia="Times New Roman" w:hAnsi="Helvetica" w:cs="Helvetica"/>
          <w:b/>
          <w:bCs/>
          <w:color w:val="222222"/>
          <w:sz w:val="21"/>
          <w:szCs w:val="21"/>
          <w:shd w:val="clear" w:color="auto" w:fill="FFFFFF"/>
          <w:lang w:eastAsia="cs-CZ"/>
        </w:rPr>
        <w:t>. května 202</w:t>
      </w:r>
      <w:r w:rsidR="003A24AE">
        <w:rPr>
          <w:rFonts w:ascii="Helvetica" w:eastAsia="Times New Roman" w:hAnsi="Helvetica" w:cs="Helvetica"/>
          <w:b/>
          <w:bCs/>
          <w:color w:val="222222"/>
          <w:sz w:val="21"/>
          <w:szCs w:val="21"/>
          <w:shd w:val="clear" w:color="auto" w:fill="FFFFFF"/>
          <w:lang w:eastAsia="cs-CZ"/>
        </w:rPr>
        <w:t>3</w:t>
      </w:r>
      <w:r w:rsidRPr="00DA7141">
        <w:rPr>
          <w:rFonts w:ascii="Helvetica" w:eastAsia="Times New Roman" w:hAnsi="Helvetica" w:cs="Helvetica"/>
          <w:b/>
          <w:bCs/>
          <w:color w:val="222222"/>
          <w:sz w:val="21"/>
          <w:szCs w:val="21"/>
          <w:shd w:val="clear" w:color="auto" w:fill="FFFFFF"/>
          <w:lang w:eastAsia="cs-CZ"/>
        </w:rPr>
        <w:t xml:space="preserve"> bude zahájeno na základě podaných Žádostí o přestup správní řízení týkající se vydání rozhodnutí o přestupu do 6. ročníku ZŠ </w:t>
      </w:r>
      <w:r w:rsidR="000D335F">
        <w:rPr>
          <w:rFonts w:ascii="Helvetica" w:eastAsia="Times New Roman" w:hAnsi="Helvetica" w:cs="Helvetica"/>
          <w:b/>
          <w:bCs/>
          <w:color w:val="222222"/>
          <w:sz w:val="21"/>
          <w:szCs w:val="21"/>
          <w:shd w:val="clear" w:color="auto" w:fill="FFFFFF"/>
          <w:lang w:eastAsia="cs-CZ"/>
        </w:rPr>
        <w:t>Česká Třebová, Habrmanova ulice.</w:t>
      </w:r>
      <w:r w:rsidRPr="00DA7141">
        <w:rPr>
          <w:rFonts w:ascii="Helvetica" w:eastAsia="Times New Roman" w:hAnsi="Helvetica" w:cs="Helvetica"/>
          <w:b/>
          <w:bCs/>
          <w:color w:val="222222"/>
          <w:sz w:val="21"/>
          <w:szCs w:val="21"/>
          <w:shd w:val="clear" w:color="auto" w:fill="FFFFFF"/>
          <w:lang w:eastAsia="cs-CZ"/>
        </w:rPr>
        <w:t xml:space="preserve">  </w:t>
      </w:r>
      <w:r w:rsidRPr="00DA7141">
        <w:rPr>
          <w:rFonts w:ascii="Helvetica" w:eastAsia="Times New Roman" w:hAnsi="Helvetica" w:cs="Helvetica"/>
          <w:color w:val="4C4C4C"/>
          <w:sz w:val="21"/>
          <w:szCs w:val="21"/>
          <w:shd w:val="clear" w:color="auto" w:fill="FFFFFF"/>
          <w:lang w:eastAsia="cs-CZ"/>
        </w:rPr>
        <w:t>               </w:t>
      </w:r>
    </w:p>
    <w:p w:rsidR="00DA7141" w:rsidRPr="00DA7141" w:rsidRDefault="00DA7141" w:rsidP="00DA7141">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b/>
          <w:bCs/>
          <w:color w:val="222222"/>
          <w:sz w:val="21"/>
          <w:szCs w:val="21"/>
          <w:shd w:val="clear" w:color="auto" w:fill="FFFFFF"/>
          <w:lang w:eastAsia="cs-CZ"/>
        </w:rPr>
        <w:t>     Vyrozumění o vydaném Rozhodnutí o přestupu žáka do 6. ročníku obdrží zákonní zástupci žáka nejpozději do poloviny června letošního roku.   </w:t>
      </w:r>
      <w:r w:rsidRPr="00DA7141">
        <w:rPr>
          <w:rFonts w:ascii="Helvetica" w:eastAsia="Times New Roman" w:hAnsi="Helvetica" w:cs="Helvetica"/>
          <w:color w:val="4C4C4C"/>
          <w:sz w:val="21"/>
          <w:szCs w:val="21"/>
          <w:shd w:val="clear" w:color="auto" w:fill="FFFFFF"/>
          <w:lang w:eastAsia="cs-CZ"/>
        </w:rPr>
        <w:t> </w:t>
      </w:r>
    </w:p>
    <w:p w:rsidR="00DA7141" w:rsidRPr="00DA7141" w:rsidRDefault="00DA7141" w:rsidP="00DA7141">
      <w:pPr>
        <w:shd w:val="clear" w:color="auto" w:fill="FFFFFF"/>
        <w:spacing w:line="240" w:lineRule="auto"/>
        <w:jc w:val="both"/>
        <w:rPr>
          <w:rFonts w:ascii="Helvetica" w:eastAsia="Times New Roman" w:hAnsi="Helvetica" w:cs="Helvetica"/>
          <w:color w:val="4C4C4C"/>
          <w:sz w:val="21"/>
          <w:szCs w:val="21"/>
          <w:lang w:eastAsia="cs-CZ"/>
        </w:rPr>
      </w:pPr>
      <w:r w:rsidRPr="00DA7141">
        <w:rPr>
          <w:rFonts w:ascii="Helvetica" w:eastAsia="Times New Roman" w:hAnsi="Helvetica" w:cs="Helvetica"/>
          <w:i/>
          <w:iCs/>
          <w:color w:val="4C4C4C"/>
          <w:sz w:val="21"/>
          <w:szCs w:val="21"/>
          <w:shd w:val="clear" w:color="auto" w:fill="FFFFFF"/>
          <w:lang w:eastAsia="cs-CZ"/>
        </w:rPr>
        <w:t>     Obecné informace:</w:t>
      </w:r>
    </w:p>
    <w:p w:rsidR="00DA7141" w:rsidRDefault="00DA7141" w:rsidP="00DA7141">
      <w:pPr>
        <w:shd w:val="clear" w:color="auto" w:fill="FFFFFF"/>
        <w:spacing w:line="240" w:lineRule="auto"/>
        <w:jc w:val="both"/>
        <w:rPr>
          <w:rFonts w:ascii="Helvetica" w:eastAsia="Times New Roman" w:hAnsi="Helvetica" w:cs="Helvetica"/>
          <w:i/>
          <w:iCs/>
          <w:color w:val="4C4C4C"/>
          <w:sz w:val="21"/>
          <w:szCs w:val="21"/>
          <w:shd w:val="clear" w:color="auto" w:fill="FFFFFF"/>
          <w:lang w:eastAsia="cs-CZ"/>
        </w:rPr>
      </w:pPr>
      <w:r w:rsidRPr="00DA7141">
        <w:rPr>
          <w:rFonts w:ascii="Helvetica" w:eastAsia="Times New Roman" w:hAnsi="Helvetica" w:cs="Helvetica"/>
          <w:i/>
          <w:iCs/>
          <w:color w:val="4C4C4C"/>
          <w:sz w:val="21"/>
          <w:szCs w:val="21"/>
          <w:shd w:val="clear" w:color="auto" w:fill="FFFFFF"/>
          <w:lang w:eastAsia="cs-CZ"/>
        </w:rPr>
        <w:t>     Podle § 49 školského zákona rozhoduje o přestupu žáka základní školy do jiné základní školy ředitel školy, do které se žák hlásí, a to na základě žádosti zákonného zástupce žáka.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 Stejný paragraf školského zákona rovněž výslovně stanoví, že základní škola, do níž žák přestoupil, je povinna vytvořit podmínky pro vyrovnání rozdílů ve znalostech žáka vyplývajících z odlišnosti školních vzdělávacích programů.</w:t>
      </w:r>
    </w:p>
    <w:p w:rsidR="00511789" w:rsidRPr="00DA7141" w:rsidRDefault="00511789" w:rsidP="00DA7141">
      <w:pPr>
        <w:shd w:val="clear" w:color="auto" w:fill="FFFFFF"/>
        <w:spacing w:line="240" w:lineRule="auto"/>
        <w:jc w:val="both"/>
        <w:rPr>
          <w:rFonts w:ascii="Helvetica" w:eastAsia="Times New Roman" w:hAnsi="Helvetica" w:cs="Helvetica"/>
          <w:color w:val="4C4C4C"/>
          <w:sz w:val="21"/>
          <w:szCs w:val="21"/>
          <w:lang w:eastAsia="cs-CZ"/>
        </w:rPr>
      </w:pPr>
    </w:p>
    <w:p w:rsidR="00DA7141" w:rsidRPr="00DA7141" w:rsidRDefault="00DA7141" w:rsidP="00DA7141">
      <w:pPr>
        <w:shd w:val="clear" w:color="auto" w:fill="FFFFFF"/>
        <w:spacing w:line="240" w:lineRule="auto"/>
        <w:jc w:val="both"/>
        <w:rPr>
          <w:rFonts w:ascii="Helvetica" w:eastAsia="Times New Roman" w:hAnsi="Helvetica" w:cs="Helvetica"/>
          <w:b/>
          <w:color w:val="4C4C4C"/>
          <w:sz w:val="21"/>
          <w:szCs w:val="21"/>
          <w:lang w:eastAsia="cs-CZ"/>
        </w:rPr>
      </w:pPr>
      <w:r w:rsidRPr="00DA7141">
        <w:rPr>
          <w:rFonts w:ascii="Helvetica" w:eastAsia="Times New Roman" w:hAnsi="Helvetica" w:cs="Helvetica"/>
          <w:b/>
          <w:color w:val="4C4C4C"/>
          <w:sz w:val="21"/>
          <w:szCs w:val="21"/>
          <w:shd w:val="clear" w:color="auto" w:fill="FFFFFF"/>
          <w:lang w:eastAsia="cs-CZ"/>
        </w:rPr>
        <w:t xml:space="preserve">    </w:t>
      </w:r>
      <w:r w:rsidR="00511789">
        <w:rPr>
          <w:rFonts w:ascii="Helvetica" w:eastAsia="Times New Roman" w:hAnsi="Helvetica" w:cs="Helvetica"/>
          <w:b/>
          <w:color w:val="4C4C4C"/>
          <w:sz w:val="21"/>
          <w:szCs w:val="21"/>
          <w:shd w:val="clear" w:color="auto" w:fill="FFFFFF"/>
          <w:lang w:eastAsia="cs-CZ"/>
        </w:rPr>
        <w:t>Vážení rodiče, v</w:t>
      </w:r>
      <w:r w:rsidRPr="00DA7141">
        <w:rPr>
          <w:rFonts w:ascii="Helvetica" w:eastAsia="Times New Roman" w:hAnsi="Helvetica" w:cs="Helvetica"/>
          <w:b/>
          <w:color w:val="4C4C4C"/>
          <w:sz w:val="21"/>
          <w:szCs w:val="21"/>
          <w:shd w:val="clear" w:color="auto" w:fill="FFFFFF"/>
          <w:lang w:eastAsia="cs-CZ"/>
        </w:rPr>
        <w:t xml:space="preserve">ěřte, že </w:t>
      </w:r>
      <w:r w:rsidR="000D335F" w:rsidRPr="00226545">
        <w:rPr>
          <w:rFonts w:ascii="Helvetica" w:eastAsia="Times New Roman" w:hAnsi="Helvetica" w:cs="Helvetica"/>
          <w:b/>
          <w:color w:val="4C4C4C"/>
          <w:sz w:val="21"/>
          <w:szCs w:val="21"/>
          <w:shd w:val="clear" w:color="auto" w:fill="FFFFFF"/>
          <w:lang w:eastAsia="cs-CZ"/>
        </w:rPr>
        <w:t xml:space="preserve">si velmi vážíme </w:t>
      </w:r>
      <w:r w:rsidR="00226545" w:rsidRPr="00226545">
        <w:rPr>
          <w:rFonts w:ascii="Helvetica" w:eastAsia="Times New Roman" w:hAnsi="Helvetica" w:cs="Helvetica"/>
          <w:b/>
          <w:color w:val="4C4C4C"/>
          <w:sz w:val="21"/>
          <w:szCs w:val="21"/>
          <w:shd w:val="clear" w:color="auto" w:fill="FFFFFF"/>
          <w:lang w:eastAsia="cs-CZ"/>
        </w:rPr>
        <w:t>důvěry, kterou máte k naší škole. Zároveň je naším cílem připravit vyučujícím podmínky pro kvalitní výuku</w:t>
      </w:r>
      <w:r w:rsidR="00AB5386">
        <w:rPr>
          <w:rFonts w:ascii="Helvetica" w:eastAsia="Times New Roman" w:hAnsi="Helvetica" w:cs="Helvetica"/>
          <w:b/>
          <w:color w:val="4C4C4C"/>
          <w:sz w:val="21"/>
          <w:szCs w:val="21"/>
          <w:shd w:val="clear" w:color="auto" w:fill="FFFFFF"/>
          <w:lang w:eastAsia="cs-CZ"/>
        </w:rPr>
        <w:t xml:space="preserve"> a individuální přístup k</w:t>
      </w:r>
      <w:r w:rsidR="00511789">
        <w:rPr>
          <w:rFonts w:ascii="Helvetica" w:eastAsia="Times New Roman" w:hAnsi="Helvetica" w:cs="Helvetica"/>
          <w:b/>
          <w:color w:val="4C4C4C"/>
          <w:sz w:val="21"/>
          <w:szCs w:val="21"/>
          <w:shd w:val="clear" w:color="auto" w:fill="FFFFFF"/>
          <w:lang w:eastAsia="cs-CZ"/>
        </w:rPr>
        <w:t> </w:t>
      </w:r>
      <w:r w:rsidR="00AB5386">
        <w:rPr>
          <w:rFonts w:ascii="Helvetica" w:eastAsia="Times New Roman" w:hAnsi="Helvetica" w:cs="Helvetica"/>
          <w:b/>
          <w:color w:val="4C4C4C"/>
          <w:sz w:val="21"/>
          <w:szCs w:val="21"/>
          <w:shd w:val="clear" w:color="auto" w:fill="FFFFFF"/>
          <w:lang w:eastAsia="cs-CZ"/>
        </w:rPr>
        <w:t>dětem</w:t>
      </w:r>
      <w:r w:rsidR="00511789">
        <w:rPr>
          <w:rFonts w:ascii="Helvetica" w:eastAsia="Times New Roman" w:hAnsi="Helvetica" w:cs="Helvetica"/>
          <w:b/>
          <w:color w:val="4C4C4C"/>
          <w:sz w:val="21"/>
          <w:szCs w:val="21"/>
          <w:shd w:val="clear" w:color="auto" w:fill="FFFFFF"/>
          <w:lang w:eastAsia="cs-CZ"/>
        </w:rPr>
        <w:t xml:space="preserve">, což by bylo v přeplněných třídách </w:t>
      </w:r>
      <w:r w:rsidR="00CF30A0">
        <w:rPr>
          <w:rFonts w:ascii="Helvetica" w:eastAsia="Times New Roman" w:hAnsi="Helvetica" w:cs="Helvetica"/>
          <w:b/>
          <w:color w:val="4C4C4C"/>
          <w:sz w:val="21"/>
          <w:szCs w:val="21"/>
          <w:shd w:val="clear" w:color="auto" w:fill="FFFFFF"/>
          <w:lang w:eastAsia="cs-CZ"/>
        </w:rPr>
        <w:t>s velkým</w:t>
      </w:r>
      <w:bookmarkStart w:id="0" w:name="_GoBack"/>
      <w:bookmarkEnd w:id="0"/>
      <w:r w:rsidR="00511789">
        <w:rPr>
          <w:rFonts w:ascii="Helvetica" w:eastAsia="Times New Roman" w:hAnsi="Helvetica" w:cs="Helvetica"/>
          <w:b/>
          <w:color w:val="4C4C4C"/>
          <w:sz w:val="21"/>
          <w:szCs w:val="21"/>
          <w:shd w:val="clear" w:color="auto" w:fill="FFFFFF"/>
          <w:lang w:eastAsia="cs-CZ"/>
        </w:rPr>
        <w:t xml:space="preserve"> zastoupením dětí s podpůrnými opatřeními nemožné.</w:t>
      </w:r>
    </w:p>
    <w:p w:rsidR="006A3B98" w:rsidRDefault="002F09BF">
      <w:r>
        <w:tab/>
      </w:r>
      <w:r>
        <w:tab/>
      </w:r>
      <w:r>
        <w:tab/>
      </w:r>
      <w:r>
        <w:tab/>
      </w:r>
      <w:r>
        <w:tab/>
      </w:r>
      <w:r>
        <w:tab/>
      </w:r>
      <w:r>
        <w:tab/>
        <w:t>Vedení ZŠ Habrmanova, Česká Třebová</w:t>
      </w:r>
    </w:p>
    <w:sectPr w:rsidR="006A3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AF1"/>
    <w:multiLevelType w:val="multilevel"/>
    <w:tmpl w:val="92A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4248C"/>
    <w:multiLevelType w:val="multilevel"/>
    <w:tmpl w:val="7740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61831"/>
    <w:multiLevelType w:val="multilevel"/>
    <w:tmpl w:val="8CB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E11FC"/>
    <w:multiLevelType w:val="multilevel"/>
    <w:tmpl w:val="4EFEB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0D64C7"/>
    <w:multiLevelType w:val="multilevel"/>
    <w:tmpl w:val="0A2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41"/>
    <w:rsid w:val="000A1106"/>
    <w:rsid w:val="000D335F"/>
    <w:rsid w:val="00125DA4"/>
    <w:rsid w:val="00226545"/>
    <w:rsid w:val="0022700B"/>
    <w:rsid w:val="002F09BF"/>
    <w:rsid w:val="00344D61"/>
    <w:rsid w:val="003A24AE"/>
    <w:rsid w:val="00511789"/>
    <w:rsid w:val="006A3B98"/>
    <w:rsid w:val="007D2356"/>
    <w:rsid w:val="00825436"/>
    <w:rsid w:val="00840C9E"/>
    <w:rsid w:val="008B55D2"/>
    <w:rsid w:val="0092222F"/>
    <w:rsid w:val="00AB5386"/>
    <w:rsid w:val="00B96355"/>
    <w:rsid w:val="00C80294"/>
    <w:rsid w:val="00CC7411"/>
    <w:rsid w:val="00CF0EAD"/>
    <w:rsid w:val="00CF30A0"/>
    <w:rsid w:val="00DA7141"/>
    <w:rsid w:val="00E236B6"/>
    <w:rsid w:val="00ED0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6FEA"/>
  <w15:chartTrackingRefBased/>
  <w15:docId w15:val="{21FB5FD2-4506-4F10-9927-9DCB7F77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DA71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A714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7141"/>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A714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A71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7141"/>
    <w:rPr>
      <w:b/>
      <w:bCs/>
    </w:rPr>
  </w:style>
  <w:style w:type="character" w:styleId="Zdraznn">
    <w:name w:val="Emphasis"/>
    <w:basedOn w:val="Standardnpsmoodstavce"/>
    <w:uiPriority w:val="20"/>
    <w:qFormat/>
    <w:rsid w:val="00DA7141"/>
    <w:rPr>
      <w:i/>
      <w:iCs/>
    </w:rPr>
  </w:style>
  <w:style w:type="character" w:styleId="Hypertextovodkaz">
    <w:name w:val="Hyperlink"/>
    <w:basedOn w:val="Standardnpsmoodstavce"/>
    <w:uiPriority w:val="99"/>
    <w:semiHidden/>
    <w:unhideWhenUsed/>
    <w:rsid w:val="00DA7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7476">
      <w:bodyDiv w:val="1"/>
      <w:marLeft w:val="0"/>
      <w:marRight w:val="0"/>
      <w:marTop w:val="0"/>
      <w:marBottom w:val="0"/>
      <w:divBdr>
        <w:top w:val="none" w:sz="0" w:space="0" w:color="auto"/>
        <w:left w:val="none" w:sz="0" w:space="0" w:color="auto"/>
        <w:bottom w:val="none" w:sz="0" w:space="0" w:color="auto"/>
        <w:right w:val="none" w:sz="0" w:space="0" w:color="auto"/>
      </w:divBdr>
      <w:divsChild>
        <w:div w:id="41945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2</Pages>
  <Words>591</Words>
  <Characters>3487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Dolečková</dc:creator>
  <cp:keywords/>
  <dc:description/>
  <cp:lastModifiedBy>Simona Dolečková</cp:lastModifiedBy>
  <cp:revision>6</cp:revision>
  <cp:lastPrinted>2023-02-21T08:23:00Z</cp:lastPrinted>
  <dcterms:created xsi:type="dcterms:W3CDTF">2022-05-03T05:40:00Z</dcterms:created>
  <dcterms:modified xsi:type="dcterms:W3CDTF">2023-02-28T08:57:00Z</dcterms:modified>
</cp:coreProperties>
</file>